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59A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9D00D8" w:rsidRPr="00F64748" w:rsidRDefault="009D00D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EPFC12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D00D8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D00D8">
        <w:rPr>
          <w:rFonts w:asciiTheme="minorHAnsi" w:hAnsiTheme="minorHAnsi" w:cs="Arial"/>
          <w:b/>
          <w:bCs/>
          <w:lang w:val="en-ZA"/>
        </w:rPr>
        <w:t>12 August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D00D8">
        <w:rPr>
          <w:rFonts w:asciiTheme="minorHAnsi" w:hAnsiTheme="minorHAnsi" w:cs="Arial"/>
          <w:b/>
          <w:lang w:val="en-ZA"/>
        </w:rPr>
        <w:tab/>
      </w:r>
      <w:r w:rsidR="009D00D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9D00D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959A3">
        <w:rPr>
          <w:rFonts w:asciiTheme="minorHAnsi" w:hAnsiTheme="minorHAnsi" w:cs="Arial"/>
          <w:lang w:val="en-ZA"/>
        </w:rPr>
        <w:t>R   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D00D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F5CA3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>% (3 Month JIBAR</w:t>
      </w:r>
      <w:r w:rsidR="009D00D8">
        <w:rPr>
          <w:rFonts w:asciiTheme="minorHAnsi" w:hAnsiTheme="minorHAnsi" w:cs="Arial"/>
          <w:lang w:val="en-ZA"/>
        </w:rPr>
        <w:t xml:space="preserve"> as at </w:t>
      </w:r>
      <w:r w:rsidR="00383274">
        <w:rPr>
          <w:rFonts w:asciiTheme="minorHAnsi" w:hAnsiTheme="minorHAnsi" w:cs="Arial"/>
          <w:lang w:val="en-ZA"/>
        </w:rPr>
        <w:t>3</w:t>
      </w:r>
      <w:r w:rsidR="009D00D8">
        <w:rPr>
          <w:rFonts w:asciiTheme="minorHAnsi" w:hAnsiTheme="minorHAnsi" w:cs="Arial"/>
          <w:lang w:val="en-ZA"/>
        </w:rPr>
        <w:t xml:space="preserve"> November 2014 of </w:t>
      </w:r>
      <w:r w:rsidR="00AF5CA3">
        <w:rPr>
          <w:rFonts w:asciiTheme="minorHAnsi" w:hAnsiTheme="minorHAnsi" w:cs="Arial"/>
          <w:lang w:val="en-ZA"/>
        </w:rPr>
        <w:t>6.075</w:t>
      </w:r>
      <w:r w:rsidR="009D00D8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95 bps</w:t>
      </w:r>
      <w:r w:rsidR="009D00D8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D00D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D00D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D00D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February, 6 May, 6 August, </w:t>
      </w:r>
      <w:r w:rsidR="00DC1DE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D00D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D00D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ZAG000121237</w:t>
      </w:r>
    </w:p>
    <w:p w:rsidR="009D00D8" w:rsidRPr="009D00D8" w:rsidRDefault="009D00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959A3" w:rsidRPr="004959A3" w:rsidRDefault="004959A3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4959A3">
        <w:rPr>
          <w:rFonts w:asciiTheme="minorHAnsi" w:hAnsiTheme="minorHAnsi"/>
          <w:b/>
          <w:lang w:val="en-ZA"/>
        </w:rPr>
        <w:t>Applicable Pricing Supplement:</w:t>
      </w:r>
    </w:p>
    <w:p w:rsidR="004959A3" w:rsidRDefault="004959A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37684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https://www.jse.co.za/content/JSEPricingSupplementsItems/2014/BondDocuments/EPFC12%20Pricing%20Supplement%2020141106.pdf</w:t>
        </w:r>
      </w:hyperlink>
    </w:p>
    <w:p w:rsidR="004959A3" w:rsidRPr="00F64748" w:rsidRDefault="004959A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00D8" w:rsidRDefault="009D00D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D00D8" w:rsidRPr="00F64748" w:rsidRDefault="009D00D8" w:rsidP="009D00D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9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9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00D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59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59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74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9A3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0D8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CA3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DE4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12%20Pricing%20Supplement%20201411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8379F-63F4-4CFB-95E7-CFD8C96AD7B3}"/>
</file>

<file path=customXml/itemProps2.xml><?xml version="1.0" encoding="utf-8"?>
<ds:datastoreItem xmlns:ds="http://schemas.openxmlformats.org/officeDocument/2006/customXml" ds:itemID="{EAD8DF65-1C56-494B-80DD-739637EF1B3E}"/>
</file>

<file path=customXml/itemProps3.xml><?xml version="1.0" encoding="utf-8"?>
<ds:datastoreItem xmlns:ds="http://schemas.openxmlformats.org/officeDocument/2006/customXml" ds:itemID="{0FA9DE3C-2792-49AA-B2C8-2EBB78BD4D12}"/>
</file>

<file path=customXml/itemProps4.xml><?xml version="1.0" encoding="utf-8"?>
<ds:datastoreItem xmlns:ds="http://schemas.openxmlformats.org/officeDocument/2006/customXml" ds:itemID="{CE670D2C-6E11-4777-8BB2-5F87C599C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EPFC12 - 6 November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2014-11-05T09:12:00Z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